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84235" w14:textId="77777777" w:rsidR="009C1CD1" w:rsidRPr="0098505E" w:rsidRDefault="009C1CD1" w:rsidP="009C1CD1">
      <w:pPr>
        <w:jc w:val="both"/>
        <w:rPr>
          <w:sz w:val="22"/>
          <w:szCs w:val="22"/>
        </w:rPr>
      </w:pPr>
      <w:r w:rsidRPr="0098505E">
        <w:rPr>
          <w:sz w:val="22"/>
          <w:szCs w:val="22"/>
        </w:rPr>
        <w:t xml:space="preserve">Na temelju članka 26. Zakona o predškolskom odgoju i obrazovanju (NN br. 10/97, 107/07, 94/13, 98/19, 57/22,101/23 </w:t>
      </w:r>
      <w:r w:rsidRPr="0098505E">
        <w:rPr>
          <w:b/>
          <w:sz w:val="22"/>
          <w:szCs w:val="22"/>
        </w:rPr>
        <w:t>i 22/26</w:t>
      </w:r>
      <w:r w:rsidRPr="0098505E">
        <w:rPr>
          <w:sz w:val="22"/>
          <w:szCs w:val="22"/>
        </w:rPr>
        <w:t>) Upravno vijeće Dječjeg vrtića Bubamara Glina na 8.sjednici održanoj 11.lipnja 2026. godine raspisuje</w:t>
      </w:r>
    </w:p>
    <w:p w14:paraId="1C609571" w14:textId="77777777" w:rsidR="009C1CD1" w:rsidRPr="0098505E" w:rsidRDefault="009C1CD1" w:rsidP="009C1CD1">
      <w:pPr>
        <w:jc w:val="both"/>
        <w:rPr>
          <w:sz w:val="22"/>
          <w:szCs w:val="22"/>
        </w:rPr>
      </w:pPr>
    </w:p>
    <w:p w14:paraId="4051CDA4" w14:textId="77777777" w:rsidR="009C1CD1" w:rsidRPr="0098505E" w:rsidRDefault="009C1CD1" w:rsidP="009C1CD1">
      <w:pPr>
        <w:jc w:val="both"/>
        <w:rPr>
          <w:sz w:val="22"/>
          <w:szCs w:val="22"/>
        </w:rPr>
      </w:pPr>
    </w:p>
    <w:p w14:paraId="1D4AF242" w14:textId="77777777" w:rsidR="009C1CD1" w:rsidRPr="0098505E" w:rsidRDefault="009C1CD1" w:rsidP="009C1CD1">
      <w:pPr>
        <w:rPr>
          <w:sz w:val="22"/>
          <w:szCs w:val="22"/>
        </w:rPr>
      </w:pPr>
    </w:p>
    <w:p w14:paraId="5F3C941C" w14:textId="77777777" w:rsidR="009C1CD1" w:rsidRPr="0098505E" w:rsidRDefault="009C1CD1" w:rsidP="009C1CD1">
      <w:pPr>
        <w:jc w:val="center"/>
        <w:rPr>
          <w:b/>
          <w:sz w:val="22"/>
          <w:szCs w:val="22"/>
        </w:rPr>
      </w:pPr>
      <w:r w:rsidRPr="0098505E">
        <w:rPr>
          <w:b/>
          <w:sz w:val="22"/>
          <w:szCs w:val="22"/>
        </w:rPr>
        <w:t>N A T J E Č A J</w:t>
      </w:r>
    </w:p>
    <w:p w14:paraId="320AD09D" w14:textId="77777777" w:rsidR="009C1CD1" w:rsidRPr="0098505E" w:rsidRDefault="009C1CD1" w:rsidP="009C1CD1">
      <w:pPr>
        <w:jc w:val="center"/>
        <w:rPr>
          <w:b/>
          <w:sz w:val="22"/>
          <w:szCs w:val="22"/>
        </w:rPr>
      </w:pPr>
      <w:r w:rsidRPr="0098505E">
        <w:rPr>
          <w:b/>
          <w:sz w:val="22"/>
          <w:szCs w:val="22"/>
        </w:rPr>
        <w:t>ZA ZASNIVANJE RADNOG ODNOSA</w:t>
      </w:r>
    </w:p>
    <w:p w14:paraId="63F1D3BA" w14:textId="77777777" w:rsidR="009C1CD1" w:rsidRPr="0098505E" w:rsidRDefault="009C1CD1" w:rsidP="009C1CD1">
      <w:pPr>
        <w:rPr>
          <w:sz w:val="22"/>
          <w:szCs w:val="22"/>
        </w:rPr>
      </w:pPr>
    </w:p>
    <w:p w14:paraId="4F54655B" w14:textId="77777777" w:rsidR="009C1CD1" w:rsidRPr="0098505E" w:rsidRDefault="009C1CD1" w:rsidP="009C1CD1">
      <w:pPr>
        <w:rPr>
          <w:sz w:val="22"/>
          <w:szCs w:val="22"/>
        </w:rPr>
      </w:pPr>
    </w:p>
    <w:p w14:paraId="73C12547" w14:textId="77777777" w:rsidR="009C1CD1" w:rsidRPr="0098505E" w:rsidRDefault="009C1CD1" w:rsidP="009C1CD1">
      <w:pPr>
        <w:rPr>
          <w:sz w:val="22"/>
          <w:szCs w:val="22"/>
        </w:rPr>
      </w:pPr>
      <w:r w:rsidRPr="0098505E">
        <w:rPr>
          <w:sz w:val="22"/>
          <w:szCs w:val="22"/>
        </w:rPr>
        <w:t xml:space="preserve">Za obavljanje poslova za radno mjesto : </w:t>
      </w:r>
      <w:r w:rsidRPr="0098505E">
        <w:rPr>
          <w:bCs/>
          <w:sz w:val="22"/>
          <w:szCs w:val="22"/>
          <w:u w:val="single"/>
        </w:rPr>
        <w:t xml:space="preserve">Pomoćnik za djecu s teškoćama u razvoju ili stručni komunikacijski posrednik </w:t>
      </w:r>
      <w:r w:rsidRPr="0098505E">
        <w:rPr>
          <w:sz w:val="22"/>
          <w:szCs w:val="22"/>
        </w:rPr>
        <w:t>(m/ž)</w:t>
      </w:r>
    </w:p>
    <w:p w14:paraId="53C01119" w14:textId="001CB249" w:rsidR="009C1CD1" w:rsidRPr="0098505E" w:rsidRDefault="009C1CD1" w:rsidP="009C1CD1">
      <w:pPr>
        <w:rPr>
          <w:b/>
          <w:sz w:val="22"/>
          <w:szCs w:val="22"/>
          <w:u w:val="single"/>
        </w:rPr>
      </w:pPr>
      <w:r w:rsidRPr="0098505E">
        <w:rPr>
          <w:b/>
          <w:sz w:val="22"/>
          <w:szCs w:val="22"/>
          <w:u w:val="single"/>
        </w:rPr>
        <w:t xml:space="preserve">-  </w:t>
      </w:r>
      <w:r w:rsidR="00665978">
        <w:rPr>
          <w:b/>
          <w:sz w:val="22"/>
          <w:szCs w:val="22"/>
          <w:u w:val="single"/>
        </w:rPr>
        <w:t>2</w:t>
      </w:r>
      <w:r w:rsidRPr="0098505E">
        <w:rPr>
          <w:b/>
          <w:sz w:val="22"/>
          <w:szCs w:val="22"/>
          <w:u w:val="single"/>
        </w:rPr>
        <w:t xml:space="preserve"> izvršitelj/</w:t>
      </w:r>
      <w:proofErr w:type="spellStart"/>
      <w:r w:rsidRPr="0098505E">
        <w:rPr>
          <w:b/>
          <w:sz w:val="22"/>
          <w:szCs w:val="22"/>
          <w:u w:val="single"/>
        </w:rPr>
        <w:t>ica</w:t>
      </w:r>
      <w:proofErr w:type="spellEnd"/>
      <w:r w:rsidRPr="0098505E">
        <w:rPr>
          <w:b/>
          <w:sz w:val="22"/>
          <w:szCs w:val="22"/>
          <w:u w:val="single"/>
        </w:rPr>
        <w:t xml:space="preserve"> na određeno (2 na puno radno vrijeme</w:t>
      </w:r>
      <w:r>
        <w:rPr>
          <w:b/>
          <w:sz w:val="22"/>
          <w:szCs w:val="22"/>
          <w:u w:val="single"/>
        </w:rPr>
        <w:t>)</w:t>
      </w:r>
    </w:p>
    <w:p w14:paraId="0A5CD31D" w14:textId="77777777" w:rsidR="009C1CD1" w:rsidRPr="0098505E" w:rsidRDefault="009C1CD1" w:rsidP="009C1CD1">
      <w:pPr>
        <w:ind w:left="720"/>
        <w:jc w:val="both"/>
        <w:rPr>
          <w:b/>
          <w:bCs/>
          <w:sz w:val="22"/>
          <w:szCs w:val="22"/>
          <w:u w:val="single"/>
        </w:rPr>
      </w:pPr>
      <w:bookmarkStart w:id="0" w:name="_Hlk113276115"/>
    </w:p>
    <w:p w14:paraId="261BA9A6" w14:textId="77777777" w:rsidR="009C1CD1" w:rsidRPr="0098505E" w:rsidRDefault="009C1CD1" w:rsidP="009C1CD1">
      <w:pPr>
        <w:rPr>
          <w:b/>
          <w:sz w:val="22"/>
          <w:szCs w:val="22"/>
        </w:rPr>
      </w:pPr>
      <w:r w:rsidRPr="0098505E">
        <w:rPr>
          <w:b/>
          <w:sz w:val="22"/>
          <w:szCs w:val="22"/>
        </w:rPr>
        <w:t xml:space="preserve">Mjesto rada: Glina, Dječji Vrtić Bubamara Glina, Frankopanska 33 </w:t>
      </w:r>
    </w:p>
    <w:p w14:paraId="0E47FBEE" w14:textId="77777777" w:rsidR="009C1CD1" w:rsidRPr="0098505E" w:rsidRDefault="009C1CD1" w:rsidP="009C1CD1">
      <w:pPr>
        <w:ind w:left="720" w:hanging="360"/>
        <w:rPr>
          <w:sz w:val="22"/>
          <w:szCs w:val="22"/>
        </w:rPr>
      </w:pPr>
    </w:p>
    <w:p w14:paraId="7A989CE5" w14:textId="77777777" w:rsidR="009C1CD1" w:rsidRPr="0098505E" w:rsidRDefault="009C1CD1" w:rsidP="009C1CD1">
      <w:pPr>
        <w:rPr>
          <w:sz w:val="22"/>
          <w:szCs w:val="22"/>
        </w:rPr>
      </w:pPr>
      <w:r w:rsidRPr="0098505E">
        <w:rPr>
          <w:b/>
          <w:sz w:val="22"/>
          <w:szCs w:val="22"/>
        </w:rPr>
        <w:t>UVJETI za radno mjesto</w:t>
      </w:r>
      <w:r w:rsidRPr="0098505E">
        <w:rPr>
          <w:sz w:val="22"/>
          <w:szCs w:val="22"/>
        </w:rPr>
        <w:t>:</w:t>
      </w:r>
    </w:p>
    <w:p w14:paraId="4BC7E950" w14:textId="77777777" w:rsidR="009C1CD1" w:rsidRPr="0098505E" w:rsidRDefault="009C1CD1" w:rsidP="009C1CD1">
      <w:pPr>
        <w:rPr>
          <w:sz w:val="22"/>
          <w:szCs w:val="22"/>
        </w:rPr>
      </w:pPr>
    </w:p>
    <w:p w14:paraId="4F4E8019" w14:textId="77777777" w:rsidR="009C1CD1" w:rsidRPr="0098505E" w:rsidRDefault="009C1CD1" w:rsidP="009C1CD1">
      <w:pPr>
        <w:rPr>
          <w:sz w:val="22"/>
          <w:szCs w:val="22"/>
        </w:rPr>
      </w:pPr>
      <w:r>
        <w:rPr>
          <w:sz w:val="22"/>
          <w:szCs w:val="22"/>
        </w:rPr>
        <w:t>-</w:t>
      </w:r>
      <w:r w:rsidRPr="0098505E">
        <w:rPr>
          <w:sz w:val="22"/>
          <w:szCs w:val="22"/>
        </w:rPr>
        <w:t xml:space="preserve">prema  članku 13.  Pravilnika o odgovarajućoj vrsti i razini obrazovanja odgojno-obrazovnih i ostalih radnika u dječjem vrtiću, ustanovama te drugim pravnim i fizičkim osobama koje provode programe ranog i predškolskog odgoja i obrazovanja (NN 145/2024): </w:t>
      </w:r>
    </w:p>
    <w:p w14:paraId="1195175A" w14:textId="77777777" w:rsidR="009C1CD1" w:rsidRPr="0098505E" w:rsidRDefault="009C1CD1" w:rsidP="009C1CD1">
      <w:pPr>
        <w:rPr>
          <w:sz w:val="22"/>
          <w:szCs w:val="22"/>
        </w:rPr>
      </w:pPr>
    </w:p>
    <w:p w14:paraId="1FAD8A20" w14:textId="77777777" w:rsidR="009C1CD1" w:rsidRPr="0098505E" w:rsidRDefault="009C1CD1" w:rsidP="009C1CD1">
      <w:pPr>
        <w:rPr>
          <w:sz w:val="22"/>
          <w:szCs w:val="22"/>
        </w:rPr>
      </w:pPr>
      <w:r w:rsidRPr="0098505E">
        <w:rPr>
          <w:sz w:val="22"/>
          <w:szCs w:val="22"/>
        </w:rPr>
        <w:t>• Kvalifikacija razine 4.1. stečena završetkom strukovnog obrazovanja u trajanju od tri godine</w:t>
      </w:r>
    </w:p>
    <w:p w14:paraId="5F98AA77" w14:textId="77777777" w:rsidR="009C1CD1" w:rsidRPr="0098505E" w:rsidRDefault="009C1CD1" w:rsidP="009C1CD1">
      <w:pPr>
        <w:rPr>
          <w:sz w:val="22"/>
          <w:szCs w:val="22"/>
        </w:rPr>
      </w:pPr>
    </w:p>
    <w:p w14:paraId="7ED083F3" w14:textId="77777777" w:rsidR="009C1CD1" w:rsidRPr="0098505E" w:rsidRDefault="009C1CD1" w:rsidP="009C1CD1">
      <w:pPr>
        <w:rPr>
          <w:sz w:val="22"/>
          <w:szCs w:val="22"/>
        </w:rPr>
      </w:pPr>
      <w:r w:rsidRPr="0098505E">
        <w:rPr>
          <w:sz w:val="22"/>
          <w:szCs w:val="22"/>
        </w:rPr>
        <w:t>- Radni odnos u Dječjem vrtiću ne može zasnovati osoba koja ima zapreke iz članka 25. Zakona o predškolskom odgoju i obrazovanju, te osoba koja nema zdravstvenu sposobnost za obavljanje navedenih poslova.</w:t>
      </w:r>
    </w:p>
    <w:p w14:paraId="2062F0A0" w14:textId="77777777" w:rsidR="009C1CD1" w:rsidRPr="0098505E" w:rsidRDefault="009C1CD1" w:rsidP="009C1CD1">
      <w:pPr>
        <w:rPr>
          <w:sz w:val="22"/>
          <w:szCs w:val="22"/>
        </w:rPr>
      </w:pPr>
      <w:r w:rsidRPr="0098505E">
        <w:rPr>
          <w:sz w:val="22"/>
          <w:szCs w:val="22"/>
        </w:rPr>
        <w:t xml:space="preserve"> Probni rad u trajanju od 30 dana </w:t>
      </w:r>
    </w:p>
    <w:p w14:paraId="0EB5DA9B" w14:textId="77777777" w:rsidR="009C1CD1" w:rsidRDefault="009C1CD1" w:rsidP="009C1CD1">
      <w:pPr>
        <w:rPr>
          <w:b/>
          <w:sz w:val="22"/>
          <w:szCs w:val="22"/>
          <w:u w:val="single"/>
        </w:rPr>
      </w:pPr>
    </w:p>
    <w:p w14:paraId="719033CA" w14:textId="77777777" w:rsidR="009C1CD1" w:rsidRDefault="009C1CD1" w:rsidP="009C1CD1">
      <w:pPr>
        <w:rPr>
          <w:sz w:val="22"/>
          <w:szCs w:val="22"/>
        </w:rPr>
      </w:pPr>
      <w:r w:rsidRPr="0098505E">
        <w:rPr>
          <w:b/>
          <w:sz w:val="22"/>
          <w:szCs w:val="22"/>
          <w:u w:val="single"/>
        </w:rPr>
        <w:t>Uz pisanu prijavu na natječaj (vlastoručno potpisanu)  potrebno je priložiti slijedeće dokaze (u neovjerenoj preslici):</w:t>
      </w:r>
      <w:r w:rsidRPr="0098505E">
        <w:rPr>
          <w:sz w:val="22"/>
          <w:szCs w:val="22"/>
        </w:rPr>
        <w:t xml:space="preserve"> </w:t>
      </w:r>
    </w:p>
    <w:p w14:paraId="441FB129" w14:textId="77777777" w:rsidR="009C1CD1" w:rsidRPr="0098505E" w:rsidRDefault="009C1CD1" w:rsidP="009C1CD1">
      <w:pPr>
        <w:rPr>
          <w:sz w:val="22"/>
          <w:szCs w:val="22"/>
        </w:rPr>
      </w:pPr>
    </w:p>
    <w:p w14:paraId="0EDC5793" w14:textId="77777777" w:rsidR="009C1CD1" w:rsidRPr="0098505E" w:rsidRDefault="009C1CD1" w:rsidP="009C1CD1">
      <w:pPr>
        <w:rPr>
          <w:sz w:val="22"/>
          <w:szCs w:val="22"/>
        </w:rPr>
      </w:pPr>
      <w:r w:rsidRPr="0098505E">
        <w:rPr>
          <w:sz w:val="22"/>
          <w:szCs w:val="22"/>
        </w:rPr>
        <w:t xml:space="preserve">- dokaz o stečenoj stručnoj spremi, odnosno o odgovarajućoj razini i vrsti obrazovanja (najmanje srednja strukovna škola u trogodišnjem trajanju,  kvalifikacijska razina 4.1.) </w:t>
      </w:r>
    </w:p>
    <w:p w14:paraId="36186889" w14:textId="77777777" w:rsidR="009C1CD1" w:rsidRPr="0098505E" w:rsidRDefault="009C1CD1" w:rsidP="009C1CD1">
      <w:pPr>
        <w:rPr>
          <w:sz w:val="22"/>
          <w:szCs w:val="22"/>
        </w:rPr>
      </w:pPr>
      <w:r w:rsidRPr="0098505E">
        <w:rPr>
          <w:sz w:val="22"/>
          <w:szCs w:val="22"/>
        </w:rPr>
        <w:t xml:space="preserve">- dokaz o državljanstvu </w:t>
      </w:r>
    </w:p>
    <w:p w14:paraId="616F2A35" w14:textId="77777777" w:rsidR="009C1CD1" w:rsidRPr="0098505E" w:rsidRDefault="009C1CD1" w:rsidP="009C1CD1">
      <w:pPr>
        <w:rPr>
          <w:sz w:val="22"/>
          <w:szCs w:val="22"/>
        </w:rPr>
      </w:pPr>
      <w:r w:rsidRPr="0098505E">
        <w:rPr>
          <w:sz w:val="22"/>
          <w:szCs w:val="22"/>
        </w:rPr>
        <w:t xml:space="preserve">-uvjerenje  nadležnog suda  da se protiv kandidata ne vodi kazneni  postupak za neko od kaznenih djela navedenih u čl. 25 st. 1. Zakona o predškolskom odgoju i obrazovanju (NN 10/97, 107/07 i 94/13, 98/19 i 57/22., 101/23., 145/23., 145/24., 145/24., 146/25 i 22/26,)  (ne stariji od dana objave natječaja) </w:t>
      </w:r>
    </w:p>
    <w:p w14:paraId="00B31650" w14:textId="77777777" w:rsidR="009C1CD1" w:rsidRPr="0098505E" w:rsidRDefault="009C1CD1" w:rsidP="009C1CD1">
      <w:pPr>
        <w:rPr>
          <w:sz w:val="22"/>
          <w:szCs w:val="22"/>
        </w:rPr>
      </w:pPr>
      <w:r w:rsidRPr="0098505E">
        <w:rPr>
          <w:sz w:val="22"/>
          <w:szCs w:val="22"/>
        </w:rPr>
        <w:t>- uvjerenje da se protiv kandidata ne vodi prekršajni postupak za neko od prekršajnih djela za nasilničko ponašanje, osim ako je nastupila rehabilitacija prema posebnom zakonu (ne stariji od dana objave natječaja)</w:t>
      </w:r>
    </w:p>
    <w:p w14:paraId="716BB37B" w14:textId="77777777" w:rsidR="009C1CD1" w:rsidRPr="0098505E" w:rsidRDefault="009C1CD1" w:rsidP="009C1CD1">
      <w:pPr>
        <w:rPr>
          <w:sz w:val="22"/>
          <w:szCs w:val="22"/>
        </w:rPr>
      </w:pPr>
      <w:r w:rsidRPr="0098505E">
        <w:rPr>
          <w:sz w:val="22"/>
          <w:szCs w:val="22"/>
        </w:rPr>
        <w:t xml:space="preserve">- elektronički zapis (e-radna knjižica) ili potvrdu o podacima evidentiranim u matičnoj evidenciji Hrvatskog zavoda za mirovinsko osiguranje (ne stariji od dana objave natječaja) </w:t>
      </w:r>
    </w:p>
    <w:p w14:paraId="4BD16D45" w14:textId="77777777" w:rsidR="009C1CD1" w:rsidRPr="0098505E" w:rsidRDefault="009C1CD1" w:rsidP="009C1CD1">
      <w:pPr>
        <w:rPr>
          <w:sz w:val="22"/>
          <w:szCs w:val="22"/>
        </w:rPr>
      </w:pPr>
      <w:r w:rsidRPr="0098505E">
        <w:rPr>
          <w:sz w:val="22"/>
          <w:szCs w:val="22"/>
        </w:rPr>
        <w:t>-Životopis</w:t>
      </w:r>
    </w:p>
    <w:p w14:paraId="3C59D18C" w14:textId="77777777" w:rsidR="009C1CD1" w:rsidRPr="0098505E" w:rsidRDefault="009C1CD1" w:rsidP="009C1CD1">
      <w:pPr>
        <w:rPr>
          <w:sz w:val="22"/>
          <w:szCs w:val="22"/>
        </w:rPr>
      </w:pPr>
    </w:p>
    <w:p w14:paraId="5CC8CDC3" w14:textId="77777777" w:rsidR="009C1CD1" w:rsidRPr="0098505E" w:rsidRDefault="009C1CD1" w:rsidP="009C1CD1">
      <w:pPr>
        <w:jc w:val="both"/>
        <w:rPr>
          <w:sz w:val="22"/>
          <w:szCs w:val="22"/>
        </w:rPr>
      </w:pPr>
      <w:bookmarkStart w:id="1" w:name="_Hlk113276552"/>
      <w:bookmarkEnd w:id="0"/>
    </w:p>
    <w:p w14:paraId="1E8A8CE1" w14:textId="77777777" w:rsidR="009C1CD1" w:rsidRPr="0098505E" w:rsidRDefault="009C1CD1" w:rsidP="009C1CD1">
      <w:pPr>
        <w:jc w:val="both"/>
        <w:rPr>
          <w:sz w:val="22"/>
          <w:szCs w:val="22"/>
        </w:rPr>
      </w:pPr>
      <w:r w:rsidRPr="0098505E">
        <w:rPr>
          <w:sz w:val="22"/>
          <w:szCs w:val="22"/>
        </w:rPr>
        <w:t>U skladu sa Zakonom o ravnopravnosti spolova na natječaj se mogu javiti osobe obaju spolova koje ispunjavaju propisane uvjete.</w:t>
      </w:r>
    </w:p>
    <w:p w14:paraId="444B61D0" w14:textId="77777777" w:rsidR="009C1CD1" w:rsidRPr="0098505E" w:rsidRDefault="009C1CD1" w:rsidP="009C1CD1">
      <w:pPr>
        <w:jc w:val="both"/>
        <w:rPr>
          <w:sz w:val="22"/>
          <w:szCs w:val="22"/>
        </w:rPr>
      </w:pPr>
    </w:p>
    <w:p w14:paraId="1AF44CBF" w14:textId="77777777" w:rsidR="009C1CD1" w:rsidRPr="0098505E" w:rsidRDefault="009C1CD1" w:rsidP="009C1CD1">
      <w:pPr>
        <w:jc w:val="both"/>
        <w:rPr>
          <w:sz w:val="22"/>
          <w:szCs w:val="22"/>
        </w:rPr>
      </w:pPr>
      <w:r w:rsidRPr="0098505E">
        <w:rPr>
          <w:sz w:val="22"/>
          <w:szCs w:val="22"/>
        </w:rPr>
        <w:t>Kandidati koji ostvaruju pravo prednosti pri zapošljavanju na temelju posebnog zakona, u prijavi su dužni pozvati se na to pravo te dostaviti dokaze o priznavanju posebnog statusa te dokaz o načinu prestanka radnog odnosa kod prethodnog poslodavca.</w:t>
      </w:r>
    </w:p>
    <w:p w14:paraId="2930E93F" w14:textId="77777777" w:rsidR="009C1CD1" w:rsidRPr="0098505E" w:rsidRDefault="009C1CD1" w:rsidP="009C1CD1">
      <w:pPr>
        <w:jc w:val="both"/>
        <w:rPr>
          <w:sz w:val="22"/>
          <w:szCs w:val="22"/>
        </w:rPr>
      </w:pPr>
    </w:p>
    <w:p w14:paraId="5470CFA8" w14:textId="77777777" w:rsidR="009C1CD1" w:rsidRPr="0098505E" w:rsidRDefault="009C1CD1" w:rsidP="009C1CD1">
      <w:pPr>
        <w:jc w:val="both"/>
        <w:rPr>
          <w:sz w:val="22"/>
          <w:szCs w:val="22"/>
        </w:rPr>
      </w:pPr>
      <w:r w:rsidRPr="0098505E">
        <w:rPr>
          <w:sz w:val="22"/>
          <w:szCs w:val="22"/>
        </w:rPr>
        <w:lastRenderedPageBreak/>
        <w:t>Kandidat koji može ostvariti pravo prednosti sukladno članku 102. Zakona o hrvatskim braniteljima iz Domovinskog rata i članovima njihovih obitelji (Narodne novine, broj 121/17, 98/19, 84/21 i 156/23), članku 48.f Zakona o zaštiti vojnih i civilnih invalida rata (Narodne novine, broj 33/92, 57/92, 77/92, 27/93, 58/93, 2/94, 76/94, 108/95, 108/96, 82/01, 103/03, 148/13, 98/19), članku 48. Zakona o civilnim stradalnicima iz Domovinskog rata (Narodne novine, broj 84/21) te članku 9. Zakona o profesionalnoj rehabilitaciji i zapošljavanju osoba s invaliditetom (Narodne novine, broj 157/13, 152/14, 39/18, 32/20), dužan se u prijavi na natječaj pozvati na to pravo te ima prednost u odnosu na ostale kandidate samo pod jednakim uvjetima.</w:t>
      </w:r>
    </w:p>
    <w:p w14:paraId="06DB3B99" w14:textId="77777777" w:rsidR="009C1CD1" w:rsidRPr="0098505E" w:rsidRDefault="009C1CD1" w:rsidP="009C1CD1">
      <w:pPr>
        <w:jc w:val="both"/>
        <w:rPr>
          <w:sz w:val="22"/>
          <w:szCs w:val="22"/>
        </w:rPr>
      </w:pPr>
    </w:p>
    <w:p w14:paraId="238A0EB6" w14:textId="77777777" w:rsidR="009C1CD1" w:rsidRPr="0098505E" w:rsidRDefault="009C1CD1" w:rsidP="009C1CD1">
      <w:pPr>
        <w:rPr>
          <w:sz w:val="22"/>
          <w:szCs w:val="22"/>
        </w:rPr>
      </w:pPr>
      <w:r w:rsidRPr="0098505E">
        <w:rPr>
          <w:sz w:val="22"/>
          <w:szCs w:val="22"/>
        </w:rPr>
        <w:t>Da bi kandidat ostvario pravo prednosti pri zapošljavanju, osoba iz članka 102. stavaka 1. – 3. Zakona o hrvatskim braniteljima iz Domovinskog rata i članovima njihovih obitelji (Narodne novine, broj 121/17, 98/19, 84/21 i 156/23)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w:t>
      </w:r>
    </w:p>
    <w:p w14:paraId="02632374" w14:textId="77777777" w:rsidR="009C1CD1" w:rsidRPr="0098505E" w:rsidRDefault="009C1CD1" w:rsidP="009C1CD1">
      <w:pPr>
        <w:rPr>
          <w:sz w:val="22"/>
          <w:szCs w:val="22"/>
        </w:rPr>
      </w:pPr>
      <w:hyperlink r:id="rId4" w:history="1">
        <w:r w:rsidRPr="0098505E">
          <w:rPr>
            <w:rStyle w:val="Hiperveza"/>
            <w:rFonts w:eastAsiaTheme="majorEastAsia"/>
            <w:sz w:val="22"/>
            <w:szCs w:val="22"/>
          </w:rPr>
          <w:t>https://branitelji.gov.hr/zaposljavanje-843/843</w:t>
        </w:r>
      </w:hyperlink>
    </w:p>
    <w:p w14:paraId="3053C99F" w14:textId="77777777" w:rsidR="009C1CD1" w:rsidRPr="0098505E" w:rsidRDefault="009C1CD1" w:rsidP="009C1CD1">
      <w:pPr>
        <w:jc w:val="both"/>
        <w:rPr>
          <w:color w:val="4BACC6" w:themeColor="accent5"/>
          <w:sz w:val="22"/>
          <w:szCs w:val="22"/>
        </w:rPr>
      </w:pPr>
    </w:p>
    <w:p w14:paraId="196AA040" w14:textId="77777777" w:rsidR="009C1CD1" w:rsidRPr="0098505E" w:rsidRDefault="009C1CD1" w:rsidP="009C1CD1">
      <w:pPr>
        <w:jc w:val="both"/>
        <w:rPr>
          <w:sz w:val="22"/>
          <w:szCs w:val="22"/>
        </w:rPr>
      </w:pPr>
      <w:r w:rsidRPr="0098505E">
        <w:rPr>
          <w:sz w:val="22"/>
          <w:szCs w:val="22"/>
        </w:rPr>
        <w:t>Kandidat koji se poziva na pravo prednosti pri zapošljavanju u skladu s člankom 48.f Zakona o zaštiti vojnih i civilnih invalida rata (Narodne novine, broj 33/92, 57/92, 77/92, 27/93, 58/93, 2/94, 76/94, 108/95, 108/96, 82/01, 103/03, 148/13, 98/19), uz prijavu na natječaj dužan je, pored dokaza o ispunjavanju traženih uvjeta, priložiti i rješenje, odnosno potvrdu iz koje je vidljivo spomenuto pravo, te dokaz o tome na koji način je prestao radni odnos.</w:t>
      </w:r>
    </w:p>
    <w:p w14:paraId="2A92664E" w14:textId="77777777" w:rsidR="009C1CD1" w:rsidRPr="0098505E" w:rsidRDefault="009C1CD1" w:rsidP="009C1CD1">
      <w:pPr>
        <w:jc w:val="both"/>
        <w:rPr>
          <w:sz w:val="22"/>
          <w:szCs w:val="22"/>
        </w:rPr>
      </w:pPr>
    </w:p>
    <w:p w14:paraId="4D6B9ADF" w14:textId="77777777" w:rsidR="009C1CD1" w:rsidRPr="0098505E" w:rsidRDefault="009C1CD1" w:rsidP="009C1CD1">
      <w:pPr>
        <w:jc w:val="both"/>
        <w:rPr>
          <w:sz w:val="22"/>
          <w:szCs w:val="22"/>
        </w:rPr>
      </w:pPr>
      <w:r w:rsidRPr="0098505E">
        <w:rPr>
          <w:sz w:val="22"/>
          <w:szCs w:val="22"/>
        </w:rPr>
        <w:t xml:space="preserve">Da bi kandidat ostvario pravo prednosti pri zapošljavanju, osoba iz članka 48. stavaka 1. – 2. Zakona o civilnim stradalnicima iz Domovinskog rata (Narodne novine, broj 84/21)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w:t>
      </w:r>
      <w:hyperlink r:id="rId5" w:history="1">
        <w:r w:rsidRPr="0098505E">
          <w:rPr>
            <w:rStyle w:val="Hiperveza"/>
            <w:rFonts w:eastAsiaTheme="majorEastAsia"/>
            <w:sz w:val="22"/>
            <w:szCs w:val="22"/>
          </w:rPr>
          <w:t>https://branitelji.gov.hr/zaposljavanje-843/843</w:t>
        </w:r>
      </w:hyperlink>
    </w:p>
    <w:p w14:paraId="3421435D" w14:textId="77777777" w:rsidR="009C1CD1" w:rsidRPr="0098505E" w:rsidRDefault="009C1CD1" w:rsidP="009C1CD1">
      <w:pPr>
        <w:jc w:val="both"/>
        <w:rPr>
          <w:sz w:val="22"/>
          <w:szCs w:val="22"/>
        </w:rPr>
      </w:pPr>
    </w:p>
    <w:p w14:paraId="7B222544" w14:textId="77777777" w:rsidR="009C1CD1" w:rsidRPr="0098505E" w:rsidRDefault="009C1CD1" w:rsidP="009C1CD1">
      <w:pPr>
        <w:jc w:val="both"/>
        <w:rPr>
          <w:sz w:val="22"/>
          <w:szCs w:val="22"/>
        </w:rPr>
      </w:pPr>
      <w:r w:rsidRPr="0098505E">
        <w:rPr>
          <w:sz w:val="22"/>
          <w:szCs w:val="22"/>
        </w:rPr>
        <w:t>Kandidat koji se poziva na pravo prednosti pri zapošljavanju u skladu s člankom 9. Zakona o profesionalnoj rehabilitaciji i zapošljavanju osoba s invaliditetom (Narodne novine, broj 157/13, 152/14, 39/18, 32/20), uz prijavu na natječaj dužan je, pored dokaza o ispunjavanju traženih uvjeta, priložiti i dokaz o utvrđenom statusu osobe s invaliditetom. Dokaz o invaliditetu smatraju se javne isprave na temelju kojih se osoba može upisati u očevidnik zaposlenih osoba s invaliditetom iz članka 13. navedenog Zakona.</w:t>
      </w:r>
    </w:p>
    <w:p w14:paraId="67FCA3C7" w14:textId="77777777" w:rsidR="009C1CD1" w:rsidRPr="0098505E" w:rsidRDefault="009C1CD1" w:rsidP="009C1CD1">
      <w:pPr>
        <w:jc w:val="both"/>
        <w:rPr>
          <w:sz w:val="22"/>
          <w:szCs w:val="22"/>
        </w:rPr>
      </w:pPr>
    </w:p>
    <w:p w14:paraId="6223EFB8" w14:textId="77777777" w:rsidR="009C1CD1" w:rsidRPr="0098505E" w:rsidRDefault="009C1CD1" w:rsidP="009C1CD1">
      <w:pPr>
        <w:jc w:val="both"/>
        <w:rPr>
          <w:sz w:val="22"/>
          <w:szCs w:val="22"/>
        </w:rPr>
      </w:pPr>
      <w:r w:rsidRPr="0098505E">
        <w:rPr>
          <w:sz w:val="22"/>
          <w:szCs w:val="22"/>
        </w:rPr>
        <w:t>Prijavom na natječaj kandidati su izričito suglasni da Dječji vrtić može prikupljati, koristiti i dalje obrađivati podatke u svrhu provedbe natječajnog postupka sukladno odredbama Opće uredbe o zaštiti podataka EU 2016/679 i Zakona o provedbi Opće uredbe o zaštiti podataka (Narodne novine 42/18).</w:t>
      </w:r>
    </w:p>
    <w:p w14:paraId="17B04B4D" w14:textId="77777777" w:rsidR="009C1CD1" w:rsidRPr="0098505E" w:rsidRDefault="009C1CD1" w:rsidP="009C1CD1">
      <w:pPr>
        <w:pStyle w:val="Bezproreda"/>
        <w:jc w:val="both"/>
        <w:rPr>
          <w:rFonts w:ascii="Times New Roman" w:hAnsi="Times New Roman"/>
        </w:rPr>
      </w:pPr>
    </w:p>
    <w:p w14:paraId="61457A33" w14:textId="77777777" w:rsidR="009C1CD1" w:rsidRPr="0098505E" w:rsidRDefault="009C1CD1" w:rsidP="009C1CD1">
      <w:pPr>
        <w:pStyle w:val="Bezproreda"/>
        <w:jc w:val="both"/>
        <w:rPr>
          <w:rFonts w:ascii="Times New Roman" w:hAnsi="Times New Roman"/>
        </w:rPr>
      </w:pPr>
      <w:r w:rsidRPr="0098505E">
        <w:rPr>
          <w:rFonts w:ascii="Times New Roman" w:hAnsi="Times New Roman"/>
        </w:rPr>
        <w:t xml:space="preserve">Sukladno odredbama Uredbe (EU) 2016/679 Europskog parlamenta i Vijeća od 27. travnja 2018. godine o zaštiti pojedinaca u svezi s obradom osobnih podataka i slobodnog kretanja takvih podatka, svi dokumenti dostavljeni na natječaj poslani su slobodnom voljom kandidata te se smatra da je kandidat dao privolu za obradu svih podataka, a koji će se obrađivati isključivo u svrhu provođenja natječajnog postupka. </w:t>
      </w:r>
    </w:p>
    <w:bookmarkEnd w:id="1"/>
    <w:p w14:paraId="416DDD54" w14:textId="77777777" w:rsidR="009C1CD1" w:rsidRPr="0098505E" w:rsidRDefault="009C1CD1" w:rsidP="009C1CD1">
      <w:pPr>
        <w:jc w:val="both"/>
        <w:rPr>
          <w:sz w:val="22"/>
          <w:szCs w:val="22"/>
        </w:rPr>
      </w:pPr>
      <w:r w:rsidRPr="0098505E">
        <w:rPr>
          <w:sz w:val="22"/>
          <w:szCs w:val="22"/>
        </w:rPr>
        <w:t xml:space="preserve">Rok za podnošenje prijave kandidata je </w:t>
      </w:r>
      <w:r w:rsidRPr="0098505E">
        <w:rPr>
          <w:b/>
          <w:bCs/>
          <w:sz w:val="22"/>
          <w:szCs w:val="22"/>
        </w:rPr>
        <w:t>osam (8) dana od dana objave</w:t>
      </w:r>
      <w:r w:rsidRPr="0098505E">
        <w:rPr>
          <w:sz w:val="22"/>
          <w:szCs w:val="22"/>
        </w:rPr>
        <w:t xml:space="preserve"> natječaja.</w:t>
      </w:r>
    </w:p>
    <w:p w14:paraId="2ED0C173" w14:textId="77777777" w:rsidR="009C1CD1" w:rsidRPr="0098505E" w:rsidRDefault="009C1CD1" w:rsidP="009C1CD1">
      <w:pPr>
        <w:jc w:val="both"/>
        <w:rPr>
          <w:sz w:val="22"/>
          <w:szCs w:val="22"/>
        </w:rPr>
      </w:pPr>
    </w:p>
    <w:p w14:paraId="199A1BC4" w14:textId="77777777" w:rsidR="009C1CD1" w:rsidRPr="0098505E" w:rsidRDefault="009C1CD1" w:rsidP="009C1CD1">
      <w:pPr>
        <w:jc w:val="both"/>
        <w:rPr>
          <w:sz w:val="22"/>
          <w:szCs w:val="22"/>
        </w:rPr>
      </w:pPr>
    </w:p>
    <w:p w14:paraId="4827F084" w14:textId="77777777" w:rsidR="001E212A" w:rsidRDefault="001E212A" w:rsidP="009C1CD1">
      <w:pPr>
        <w:jc w:val="both"/>
        <w:rPr>
          <w:sz w:val="22"/>
          <w:szCs w:val="22"/>
        </w:rPr>
      </w:pPr>
    </w:p>
    <w:p w14:paraId="3F42C847" w14:textId="77777777" w:rsidR="001E212A" w:rsidRDefault="001E212A" w:rsidP="009C1CD1">
      <w:pPr>
        <w:jc w:val="both"/>
        <w:rPr>
          <w:sz w:val="22"/>
          <w:szCs w:val="22"/>
        </w:rPr>
      </w:pPr>
    </w:p>
    <w:p w14:paraId="000A1AD9" w14:textId="77777777" w:rsidR="001E212A" w:rsidRDefault="001E212A" w:rsidP="009C1CD1">
      <w:pPr>
        <w:jc w:val="both"/>
        <w:rPr>
          <w:sz w:val="22"/>
          <w:szCs w:val="22"/>
        </w:rPr>
      </w:pPr>
    </w:p>
    <w:p w14:paraId="1EB49C26" w14:textId="77777777" w:rsidR="001E212A" w:rsidRDefault="001E212A" w:rsidP="009C1CD1">
      <w:pPr>
        <w:jc w:val="both"/>
        <w:rPr>
          <w:sz w:val="22"/>
          <w:szCs w:val="22"/>
        </w:rPr>
      </w:pPr>
    </w:p>
    <w:p w14:paraId="11D722D1" w14:textId="77777777" w:rsidR="001E212A" w:rsidRDefault="001E212A" w:rsidP="009C1CD1">
      <w:pPr>
        <w:jc w:val="both"/>
        <w:rPr>
          <w:sz w:val="22"/>
          <w:szCs w:val="22"/>
        </w:rPr>
      </w:pPr>
    </w:p>
    <w:p w14:paraId="055F7835" w14:textId="77777777" w:rsidR="009C1CD1" w:rsidRPr="0098505E" w:rsidRDefault="009C1CD1" w:rsidP="009C1CD1">
      <w:pPr>
        <w:jc w:val="both"/>
        <w:rPr>
          <w:sz w:val="22"/>
          <w:szCs w:val="22"/>
        </w:rPr>
      </w:pPr>
      <w:r w:rsidRPr="0098505E">
        <w:rPr>
          <w:sz w:val="22"/>
          <w:szCs w:val="22"/>
        </w:rPr>
        <w:lastRenderedPageBreak/>
        <w:t xml:space="preserve">Prijava na natječaj s potrebnom dokumentacijom dostavlja se poštom preporučeno u zatvorenoj omotnici s naznakom: </w:t>
      </w:r>
    </w:p>
    <w:p w14:paraId="3A933949" w14:textId="77777777" w:rsidR="009C1CD1" w:rsidRPr="0098505E" w:rsidRDefault="009C1CD1" w:rsidP="009C1CD1">
      <w:pPr>
        <w:jc w:val="center"/>
        <w:rPr>
          <w:u w:val="single"/>
        </w:rPr>
      </w:pPr>
    </w:p>
    <w:p w14:paraId="3D09698E" w14:textId="77777777" w:rsidR="009C1CD1" w:rsidRPr="0098505E" w:rsidRDefault="009C1CD1" w:rsidP="009C1CD1">
      <w:pPr>
        <w:rPr>
          <w:b/>
        </w:rPr>
      </w:pPr>
      <w:r w:rsidRPr="0098505E">
        <w:rPr>
          <w:b/>
        </w:rPr>
        <w:t xml:space="preserve"> </w:t>
      </w:r>
      <w:r w:rsidRPr="0098505E">
        <w:rPr>
          <w:b/>
          <w:bCs/>
          <w:u w:val="single"/>
        </w:rPr>
        <w:t xml:space="preserve">Pomoćnik za djecu s teškoćama u razvoju ili stručni komunikacijski posrednik </w:t>
      </w:r>
      <w:r w:rsidRPr="0098505E">
        <w:rPr>
          <w:b/>
        </w:rPr>
        <w:t>(m/ž)</w:t>
      </w:r>
    </w:p>
    <w:p w14:paraId="2D2343BB" w14:textId="77777777" w:rsidR="009C1CD1" w:rsidRPr="0098505E" w:rsidRDefault="009C1CD1" w:rsidP="009C1CD1">
      <w:pPr>
        <w:jc w:val="center"/>
        <w:rPr>
          <w:b/>
          <w:sz w:val="22"/>
          <w:szCs w:val="22"/>
          <w:u w:val="single"/>
        </w:rPr>
      </w:pPr>
    </w:p>
    <w:p w14:paraId="3CEA19ED" w14:textId="77777777" w:rsidR="009C1CD1" w:rsidRPr="0098505E" w:rsidRDefault="009C1CD1" w:rsidP="009C1CD1">
      <w:pPr>
        <w:jc w:val="center"/>
        <w:rPr>
          <w:b/>
          <w:sz w:val="22"/>
          <w:szCs w:val="22"/>
        </w:rPr>
      </w:pPr>
      <w:r w:rsidRPr="0098505E">
        <w:rPr>
          <w:b/>
          <w:sz w:val="22"/>
          <w:szCs w:val="22"/>
          <w:u w:val="single"/>
        </w:rPr>
        <w:t xml:space="preserve">na određeno  </w:t>
      </w:r>
      <w:r>
        <w:rPr>
          <w:b/>
          <w:sz w:val="22"/>
          <w:szCs w:val="22"/>
          <w:u w:val="single"/>
        </w:rPr>
        <w:t>(navesti:</w:t>
      </w:r>
      <w:r w:rsidRPr="0098505E">
        <w:rPr>
          <w:b/>
          <w:sz w:val="22"/>
          <w:szCs w:val="22"/>
          <w:u w:val="single"/>
        </w:rPr>
        <w:t>puno</w:t>
      </w:r>
      <w:r>
        <w:rPr>
          <w:b/>
          <w:sz w:val="22"/>
          <w:szCs w:val="22"/>
          <w:u w:val="single"/>
        </w:rPr>
        <w:t xml:space="preserve"> ili ne puno</w:t>
      </w:r>
      <w:r w:rsidRPr="0098505E">
        <w:rPr>
          <w:b/>
          <w:sz w:val="22"/>
          <w:szCs w:val="22"/>
          <w:u w:val="single"/>
        </w:rPr>
        <w:t xml:space="preserve"> radno vrijeme</w:t>
      </w:r>
      <w:r>
        <w:rPr>
          <w:b/>
          <w:sz w:val="22"/>
          <w:szCs w:val="22"/>
          <w:u w:val="single"/>
        </w:rPr>
        <w:t>)</w:t>
      </w:r>
      <w:r w:rsidRPr="0098505E">
        <w:rPr>
          <w:b/>
          <w:sz w:val="22"/>
          <w:szCs w:val="22"/>
          <w:u w:val="single"/>
        </w:rPr>
        <w:t>– NE OTVARATI</w:t>
      </w:r>
      <w:r w:rsidRPr="0098505E">
        <w:rPr>
          <w:b/>
          <w:sz w:val="22"/>
          <w:szCs w:val="22"/>
        </w:rPr>
        <w:t xml:space="preserve">”, </w:t>
      </w:r>
    </w:p>
    <w:p w14:paraId="7BF16D63" w14:textId="77777777" w:rsidR="009C1CD1" w:rsidRPr="0098505E" w:rsidRDefault="009C1CD1" w:rsidP="009C1CD1">
      <w:pPr>
        <w:jc w:val="center"/>
        <w:rPr>
          <w:b/>
          <w:sz w:val="22"/>
          <w:szCs w:val="22"/>
        </w:rPr>
      </w:pPr>
    </w:p>
    <w:p w14:paraId="77FE7C6D" w14:textId="77777777" w:rsidR="009C1CD1" w:rsidRPr="0098505E" w:rsidRDefault="009C1CD1" w:rsidP="009C1CD1">
      <w:pPr>
        <w:jc w:val="center"/>
        <w:rPr>
          <w:b/>
          <w:sz w:val="22"/>
          <w:szCs w:val="22"/>
        </w:rPr>
      </w:pPr>
      <w:r w:rsidRPr="0098505E">
        <w:rPr>
          <w:b/>
          <w:sz w:val="22"/>
          <w:szCs w:val="22"/>
        </w:rPr>
        <w:t xml:space="preserve">na adresu sjedišta vrtića </w:t>
      </w:r>
    </w:p>
    <w:p w14:paraId="78F85F66" w14:textId="77777777" w:rsidR="009C1CD1" w:rsidRPr="0098505E" w:rsidRDefault="009C1CD1" w:rsidP="009C1CD1">
      <w:pPr>
        <w:jc w:val="center"/>
        <w:rPr>
          <w:b/>
          <w:sz w:val="22"/>
          <w:szCs w:val="22"/>
        </w:rPr>
      </w:pPr>
    </w:p>
    <w:p w14:paraId="6B70CB5B" w14:textId="77777777" w:rsidR="009C1CD1" w:rsidRPr="0098505E" w:rsidRDefault="009C1CD1" w:rsidP="009C1CD1">
      <w:pPr>
        <w:ind w:left="708" w:firstLine="708"/>
        <w:jc w:val="both"/>
        <w:rPr>
          <w:b/>
          <w:sz w:val="22"/>
          <w:szCs w:val="22"/>
        </w:rPr>
      </w:pPr>
      <w:r w:rsidRPr="0098505E">
        <w:rPr>
          <w:b/>
          <w:sz w:val="22"/>
          <w:szCs w:val="22"/>
        </w:rPr>
        <w:tab/>
      </w:r>
      <w:r w:rsidRPr="0098505E">
        <w:rPr>
          <w:b/>
          <w:sz w:val="22"/>
          <w:szCs w:val="22"/>
        </w:rPr>
        <w:tab/>
        <w:t>DJEČJI VRTIĆ BUBAMARA GLINA</w:t>
      </w:r>
    </w:p>
    <w:p w14:paraId="61365346" w14:textId="77777777" w:rsidR="009C1CD1" w:rsidRPr="0098505E" w:rsidRDefault="009C1CD1" w:rsidP="009C1CD1">
      <w:pPr>
        <w:ind w:left="708" w:firstLine="708"/>
        <w:jc w:val="both"/>
        <w:rPr>
          <w:b/>
          <w:sz w:val="22"/>
          <w:szCs w:val="22"/>
        </w:rPr>
      </w:pPr>
      <w:r w:rsidRPr="0098505E">
        <w:rPr>
          <w:b/>
          <w:sz w:val="22"/>
          <w:szCs w:val="22"/>
        </w:rPr>
        <w:tab/>
      </w:r>
      <w:r w:rsidRPr="0098505E">
        <w:rPr>
          <w:b/>
          <w:sz w:val="22"/>
          <w:szCs w:val="22"/>
        </w:rPr>
        <w:tab/>
        <w:t>Frankopanska 33, 44400 GLINA</w:t>
      </w:r>
    </w:p>
    <w:p w14:paraId="7C258FF3" w14:textId="77777777" w:rsidR="009C1CD1" w:rsidRPr="0098505E" w:rsidRDefault="009C1CD1" w:rsidP="009C1CD1">
      <w:pPr>
        <w:jc w:val="both"/>
        <w:rPr>
          <w:b/>
          <w:sz w:val="22"/>
          <w:szCs w:val="22"/>
        </w:rPr>
      </w:pPr>
    </w:p>
    <w:p w14:paraId="48105038" w14:textId="77777777" w:rsidR="009C1CD1" w:rsidRPr="0098505E" w:rsidRDefault="009C1CD1" w:rsidP="009C1CD1">
      <w:pPr>
        <w:jc w:val="both"/>
        <w:rPr>
          <w:sz w:val="22"/>
          <w:szCs w:val="22"/>
        </w:rPr>
      </w:pPr>
      <w:r w:rsidRPr="0098505E">
        <w:rPr>
          <w:sz w:val="22"/>
          <w:szCs w:val="22"/>
        </w:rPr>
        <w:t>Nepotpune, nepravodobne i nepotpisane prijave na natječaj neće se razmatrati.</w:t>
      </w:r>
    </w:p>
    <w:p w14:paraId="34E24066" w14:textId="77777777" w:rsidR="009C1CD1" w:rsidRPr="0098505E" w:rsidRDefault="009C1CD1" w:rsidP="009C1CD1">
      <w:pPr>
        <w:jc w:val="both"/>
        <w:rPr>
          <w:sz w:val="22"/>
          <w:szCs w:val="22"/>
        </w:rPr>
      </w:pPr>
    </w:p>
    <w:p w14:paraId="66CD4A8A" w14:textId="77777777" w:rsidR="009C1CD1" w:rsidRPr="0098505E" w:rsidRDefault="009C1CD1" w:rsidP="009C1CD1">
      <w:pPr>
        <w:jc w:val="both"/>
        <w:rPr>
          <w:sz w:val="22"/>
          <w:szCs w:val="22"/>
        </w:rPr>
      </w:pPr>
      <w:r w:rsidRPr="0098505E">
        <w:rPr>
          <w:sz w:val="22"/>
          <w:szCs w:val="22"/>
        </w:rPr>
        <w:t>Urednom prijavom će se smatrati pravovremeno prispjele prijave kandidata koji ispunjavaju uvjete natječaja i koje sadržavaju sve tražene podatke i priloge.</w:t>
      </w:r>
    </w:p>
    <w:p w14:paraId="6CB186E4" w14:textId="77777777" w:rsidR="009C1CD1" w:rsidRPr="0098505E" w:rsidRDefault="009C1CD1" w:rsidP="009C1CD1">
      <w:pPr>
        <w:pStyle w:val="Bezproreda"/>
        <w:jc w:val="both"/>
        <w:rPr>
          <w:rFonts w:ascii="Times New Roman" w:hAnsi="Times New Roman"/>
        </w:rPr>
      </w:pPr>
    </w:p>
    <w:p w14:paraId="7190D535" w14:textId="77777777" w:rsidR="009C1CD1" w:rsidRPr="0098505E" w:rsidRDefault="009C1CD1" w:rsidP="009C1CD1">
      <w:pPr>
        <w:pStyle w:val="Bezproreda"/>
        <w:jc w:val="both"/>
        <w:rPr>
          <w:rFonts w:ascii="Times New Roman" w:hAnsi="Times New Roman"/>
        </w:rPr>
      </w:pPr>
      <w:r w:rsidRPr="0098505E">
        <w:rPr>
          <w:rFonts w:ascii="Times New Roman" w:hAnsi="Times New Roman"/>
        </w:rPr>
        <w:t xml:space="preserve">Na natječaj se mogu javiti osobe oba spola. Izrazi koji se koriste u tekstu ovog natječaja, a imaju rodno značenje, koriste se neutralno i odnose se jednako na muški i ženski spol. </w:t>
      </w:r>
    </w:p>
    <w:p w14:paraId="5C50402C" w14:textId="77777777" w:rsidR="009C1CD1" w:rsidRPr="0098505E" w:rsidRDefault="009C1CD1" w:rsidP="009C1CD1">
      <w:pPr>
        <w:jc w:val="both"/>
        <w:rPr>
          <w:sz w:val="22"/>
          <w:szCs w:val="22"/>
        </w:rPr>
      </w:pPr>
    </w:p>
    <w:p w14:paraId="0DBAC3CF" w14:textId="77777777" w:rsidR="009C1CD1" w:rsidRPr="0098505E" w:rsidRDefault="009C1CD1" w:rsidP="009C1CD1">
      <w:pPr>
        <w:jc w:val="both"/>
        <w:rPr>
          <w:sz w:val="22"/>
          <w:szCs w:val="22"/>
        </w:rPr>
      </w:pPr>
      <w:r w:rsidRPr="0098505E">
        <w:rPr>
          <w:sz w:val="22"/>
          <w:szCs w:val="22"/>
        </w:rPr>
        <w:t>Obavijest o ishodu natječajnog postupka će se objaviti na mrežnoj stranici Vrtića.</w:t>
      </w:r>
    </w:p>
    <w:p w14:paraId="50F69E49" w14:textId="77777777" w:rsidR="009C1CD1" w:rsidRPr="0098505E" w:rsidRDefault="009C1CD1" w:rsidP="009C1CD1">
      <w:pPr>
        <w:jc w:val="both"/>
        <w:rPr>
          <w:sz w:val="22"/>
          <w:szCs w:val="22"/>
        </w:rPr>
      </w:pPr>
      <w:r w:rsidRPr="0098505E">
        <w:rPr>
          <w:sz w:val="22"/>
          <w:szCs w:val="22"/>
        </w:rPr>
        <w:t>Vrtić može poništiti natječaj bez posebnih objašnjenja.</w:t>
      </w:r>
    </w:p>
    <w:p w14:paraId="2023384E" w14:textId="77777777" w:rsidR="009C1CD1" w:rsidRPr="0098505E" w:rsidRDefault="009C1CD1" w:rsidP="009C1CD1">
      <w:pPr>
        <w:jc w:val="both"/>
        <w:rPr>
          <w:sz w:val="22"/>
          <w:szCs w:val="22"/>
        </w:rPr>
      </w:pPr>
      <w:r w:rsidRPr="0098505E">
        <w:rPr>
          <w:sz w:val="22"/>
          <w:szCs w:val="22"/>
        </w:rPr>
        <w:t>Vrtić može donijeti i  Odluku o neizboru kandidata.</w:t>
      </w:r>
    </w:p>
    <w:p w14:paraId="0233BD64" w14:textId="77777777" w:rsidR="009C1CD1" w:rsidRPr="0098505E" w:rsidRDefault="009C1CD1" w:rsidP="009C1CD1">
      <w:pPr>
        <w:jc w:val="both"/>
        <w:rPr>
          <w:sz w:val="22"/>
          <w:szCs w:val="22"/>
        </w:rPr>
      </w:pPr>
    </w:p>
    <w:p w14:paraId="15F54985" w14:textId="77777777" w:rsidR="009C1CD1" w:rsidRPr="0098505E" w:rsidRDefault="009C1CD1" w:rsidP="009C1CD1">
      <w:pPr>
        <w:jc w:val="both"/>
        <w:rPr>
          <w:sz w:val="22"/>
          <w:szCs w:val="22"/>
        </w:rPr>
      </w:pPr>
    </w:p>
    <w:p w14:paraId="7E1242E4" w14:textId="77777777" w:rsidR="009C1CD1" w:rsidRPr="0098505E" w:rsidRDefault="009C1CD1" w:rsidP="009C1CD1">
      <w:pPr>
        <w:pStyle w:val="Bezproreda"/>
        <w:jc w:val="right"/>
        <w:rPr>
          <w:rFonts w:ascii="Times New Roman" w:eastAsia="Times New Roman" w:hAnsi="Times New Roman"/>
          <w:b/>
          <w:bCs/>
          <w:lang w:eastAsia="ar-SA"/>
        </w:rPr>
      </w:pPr>
      <w:r w:rsidRPr="0098505E">
        <w:rPr>
          <w:rFonts w:ascii="Times New Roman" w:hAnsi="Times New Roman"/>
        </w:rPr>
        <w:tab/>
      </w:r>
      <w:r w:rsidRPr="0098505E">
        <w:rPr>
          <w:rFonts w:ascii="Times New Roman" w:hAnsi="Times New Roman"/>
        </w:rPr>
        <w:tab/>
      </w:r>
      <w:r w:rsidRPr="0098505E">
        <w:rPr>
          <w:rFonts w:ascii="Times New Roman" w:eastAsia="Times New Roman" w:hAnsi="Times New Roman"/>
          <w:lang w:eastAsia="ar-SA"/>
        </w:rPr>
        <w:tab/>
      </w:r>
      <w:r w:rsidRPr="0098505E">
        <w:rPr>
          <w:rFonts w:ascii="Times New Roman" w:eastAsia="Times New Roman" w:hAnsi="Times New Roman"/>
          <w:lang w:eastAsia="ar-SA"/>
        </w:rPr>
        <w:tab/>
      </w:r>
      <w:r w:rsidRPr="0098505E">
        <w:rPr>
          <w:rFonts w:ascii="Times New Roman" w:eastAsia="Times New Roman" w:hAnsi="Times New Roman"/>
          <w:lang w:eastAsia="ar-SA"/>
        </w:rPr>
        <w:tab/>
      </w:r>
      <w:r w:rsidRPr="0098505E">
        <w:rPr>
          <w:rFonts w:ascii="Times New Roman" w:eastAsia="Times New Roman" w:hAnsi="Times New Roman"/>
          <w:lang w:eastAsia="ar-SA"/>
        </w:rPr>
        <w:tab/>
      </w:r>
      <w:r w:rsidRPr="0098505E">
        <w:rPr>
          <w:rFonts w:ascii="Times New Roman" w:eastAsia="Times New Roman" w:hAnsi="Times New Roman"/>
          <w:lang w:eastAsia="ar-SA"/>
        </w:rPr>
        <w:tab/>
      </w:r>
      <w:r w:rsidRPr="0098505E">
        <w:rPr>
          <w:rFonts w:ascii="Times New Roman" w:eastAsia="Times New Roman" w:hAnsi="Times New Roman"/>
          <w:b/>
          <w:bCs/>
          <w:lang w:eastAsia="ar-SA"/>
        </w:rPr>
        <w:t>PREDSJEDNIK</w:t>
      </w:r>
    </w:p>
    <w:p w14:paraId="1D9D11ED" w14:textId="77777777" w:rsidR="009C1CD1" w:rsidRPr="0098505E" w:rsidRDefault="009C1CD1" w:rsidP="009C1CD1">
      <w:pPr>
        <w:pStyle w:val="Bezproreda"/>
        <w:jc w:val="right"/>
        <w:rPr>
          <w:rFonts w:ascii="Times New Roman" w:eastAsia="Times New Roman" w:hAnsi="Times New Roman"/>
          <w:b/>
          <w:bCs/>
          <w:lang w:eastAsia="ar-SA"/>
        </w:rPr>
      </w:pPr>
      <w:r w:rsidRPr="0098505E">
        <w:rPr>
          <w:rFonts w:ascii="Times New Roman" w:eastAsia="Times New Roman" w:hAnsi="Times New Roman"/>
          <w:b/>
          <w:bCs/>
          <w:lang w:eastAsia="ar-SA"/>
        </w:rPr>
        <w:t xml:space="preserve"> UPRAVNOG VIJEĆA </w:t>
      </w:r>
    </w:p>
    <w:p w14:paraId="2DC5768F" w14:textId="77777777" w:rsidR="009C1CD1" w:rsidRPr="0098505E" w:rsidRDefault="009C1CD1" w:rsidP="009C1CD1">
      <w:pPr>
        <w:pStyle w:val="Bezproreda"/>
        <w:jc w:val="right"/>
        <w:rPr>
          <w:rFonts w:ascii="Times New Roman" w:eastAsia="Times New Roman" w:hAnsi="Times New Roman"/>
          <w:b/>
          <w:bCs/>
          <w:lang w:eastAsia="ar-SA"/>
        </w:rPr>
      </w:pPr>
    </w:p>
    <w:p w14:paraId="0B620E0A" w14:textId="77777777" w:rsidR="009C1CD1" w:rsidRPr="0098505E" w:rsidRDefault="009C1CD1" w:rsidP="009C1CD1">
      <w:pPr>
        <w:pStyle w:val="Bezproreda"/>
        <w:jc w:val="right"/>
        <w:rPr>
          <w:rFonts w:ascii="Times New Roman" w:eastAsia="Times New Roman" w:hAnsi="Times New Roman"/>
          <w:bCs/>
          <w:lang w:eastAsia="ar-SA"/>
        </w:rPr>
      </w:pP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Cs/>
          <w:lang w:eastAsia="ar-SA"/>
        </w:rPr>
        <w:tab/>
        <w:t>Marina Tomić Šantek</w:t>
      </w:r>
    </w:p>
    <w:p w14:paraId="4BC1510D" w14:textId="77777777" w:rsidR="009C1CD1" w:rsidRPr="0098505E" w:rsidRDefault="009C1CD1" w:rsidP="009C1CD1">
      <w:pPr>
        <w:pStyle w:val="Bezproreda"/>
        <w:jc w:val="both"/>
        <w:rPr>
          <w:rFonts w:ascii="Times New Roman" w:eastAsia="Times New Roman" w:hAnsi="Times New Roman"/>
          <w:b/>
          <w:bCs/>
          <w:lang w:eastAsia="ar-SA"/>
        </w:rPr>
      </w:pPr>
    </w:p>
    <w:p w14:paraId="524F3B22" w14:textId="77777777" w:rsidR="009C1CD1" w:rsidRPr="0098505E" w:rsidRDefault="009C1CD1" w:rsidP="009C1CD1">
      <w:pPr>
        <w:pStyle w:val="Bezproreda"/>
        <w:jc w:val="both"/>
        <w:rPr>
          <w:rFonts w:ascii="Times New Roman" w:eastAsia="Times New Roman" w:hAnsi="Times New Roman"/>
          <w:lang w:eastAsia="ar-SA"/>
        </w:rPr>
      </w:pPr>
    </w:p>
    <w:p w14:paraId="449C7845" w14:textId="77777777" w:rsidR="009C1CD1" w:rsidRPr="0098505E" w:rsidRDefault="009C1CD1" w:rsidP="009C1CD1">
      <w:pPr>
        <w:pStyle w:val="Bezproreda"/>
        <w:jc w:val="both"/>
        <w:rPr>
          <w:rFonts w:ascii="Times New Roman" w:eastAsia="Times New Roman" w:hAnsi="Times New Roman"/>
          <w:lang w:eastAsia="ar-SA"/>
        </w:rPr>
      </w:pPr>
    </w:p>
    <w:p w14:paraId="41BEBEA4" w14:textId="77777777" w:rsidR="009C1CD1" w:rsidRPr="0098505E" w:rsidRDefault="009C1CD1" w:rsidP="009C1CD1">
      <w:pPr>
        <w:pStyle w:val="Bezproreda"/>
        <w:jc w:val="both"/>
        <w:rPr>
          <w:rFonts w:ascii="Times New Roman" w:eastAsia="Times New Roman" w:hAnsi="Times New Roman"/>
          <w:lang w:eastAsia="ar-SA"/>
        </w:rPr>
      </w:pPr>
      <w:r w:rsidRPr="0098505E">
        <w:rPr>
          <w:rFonts w:ascii="Times New Roman" w:eastAsia="Times New Roman" w:hAnsi="Times New Roman"/>
          <w:lang w:eastAsia="ar-SA"/>
        </w:rPr>
        <w:t xml:space="preserve">Ovaj Natječaj objavljen je na mrežnim stranicama i oglasnoj ploči HZZ-a, na web stranici </w:t>
      </w:r>
    </w:p>
    <w:p w14:paraId="4DA46FAC" w14:textId="77777777" w:rsidR="009C1CD1" w:rsidRPr="0098505E" w:rsidRDefault="009C1CD1" w:rsidP="009C1CD1">
      <w:pPr>
        <w:pStyle w:val="Bezproreda"/>
        <w:jc w:val="both"/>
        <w:rPr>
          <w:rFonts w:ascii="Times New Roman" w:eastAsia="Times New Roman" w:hAnsi="Times New Roman"/>
          <w:lang w:eastAsia="ar-SA"/>
        </w:rPr>
      </w:pPr>
      <w:r w:rsidRPr="0098505E">
        <w:rPr>
          <w:rFonts w:ascii="Times New Roman" w:eastAsia="Times New Roman" w:hAnsi="Times New Roman"/>
          <w:lang w:eastAsia="ar-SA"/>
        </w:rPr>
        <w:t xml:space="preserve">https://dvbg.hr/natjecaji/  i oglasnoj ploči Dječjeg vrtića dana 4. </w:t>
      </w:r>
      <w:r>
        <w:rPr>
          <w:rFonts w:ascii="Times New Roman" w:eastAsia="Times New Roman" w:hAnsi="Times New Roman"/>
          <w:lang w:eastAsia="ar-SA"/>
        </w:rPr>
        <w:t>Rujna</w:t>
      </w:r>
      <w:r w:rsidRPr="0098505E">
        <w:rPr>
          <w:rFonts w:ascii="Times New Roman" w:eastAsia="Times New Roman" w:hAnsi="Times New Roman"/>
          <w:lang w:eastAsia="ar-SA"/>
        </w:rPr>
        <w:t xml:space="preserve"> 2026. i traje do 12. </w:t>
      </w:r>
      <w:r>
        <w:rPr>
          <w:rFonts w:ascii="Times New Roman" w:eastAsia="Times New Roman" w:hAnsi="Times New Roman"/>
          <w:lang w:eastAsia="ar-SA"/>
        </w:rPr>
        <w:t>Rujna</w:t>
      </w:r>
      <w:r w:rsidRPr="0098505E">
        <w:rPr>
          <w:rFonts w:ascii="Times New Roman" w:eastAsia="Times New Roman" w:hAnsi="Times New Roman"/>
          <w:lang w:eastAsia="ar-SA"/>
        </w:rPr>
        <w:t xml:space="preserve"> 2026.</w:t>
      </w:r>
    </w:p>
    <w:p w14:paraId="385CE803" w14:textId="77777777" w:rsidR="009C1CD1" w:rsidRPr="0098505E" w:rsidRDefault="009C1CD1" w:rsidP="009C1CD1">
      <w:pPr>
        <w:jc w:val="both"/>
        <w:rPr>
          <w:sz w:val="22"/>
          <w:szCs w:val="22"/>
        </w:rPr>
      </w:pPr>
    </w:p>
    <w:p w14:paraId="5F3D7C5A" w14:textId="77777777" w:rsidR="009C1CD1" w:rsidRPr="0098505E" w:rsidRDefault="009C1CD1" w:rsidP="009C1CD1">
      <w:pPr>
        <w:jc w:val="both"/>
        <w:rPr>
          <w:sz w:val="22"/>
          <w:szCs w:val="22"/>
        </w:rPr>
      </w:pPr>
      <w:r w:rsidRPr="0098505E">
        <w:rPr>
          <w:sz w:val="22"/>
          <w:szCs w:val="22"/>
        </w:rPr>
        <w:t>KLASA: 601-02/26-07/01</w:t>
      </w:r>
    </w:p>
    <w:p w14:paraId="54D86A8D" w14:textId="77777777" w:rsidR="009C1CD1" w:rsidRPr="0098505E" w:rsidRDefault="009C1CD1" w:rsidP="009C1CD1">
      <w:pPr>
        <w:jc w:val="both"/>
        <w:rPr>
          <w:sz w:val="22"/>
          <w:szCs w:val="22"/>
        </w:rPr>
      </w:pPr>
      <w:r w:rsidRPr="0098505E">
        <w:rPr>
          <w:sz w:val="22"/>
          <w:szCs w:val="22"/>
        </w:rPr>
        <w:t>URBROJ: 2176-70-01-26-</w:t>
      </w:r>
      <w:r>
        <w:rPr>
          <w:sz w:val="22"/>
          <w:szCs w:val="22"/>
        </w:rPr>
        <w:t>49</w:t>
      </w:r>
    </w:p>
    <w:p w14:paraId="0D7C859B" w14:textId="77777777" w:rsidR="009C1CD1" w:rsidRPr="0098505E" w:rsidRDefault="009C1CD1" w:rsidP="009C1CD1">
      <w:pPr>
        <w:pStyle w:val="Bezproreda"/>
        <w:rPr>
          <w:rFonts w:ascii="Times New Roman" w:hAnsi="Times New Roman"/>
        </w:rPr>
      </w:pPr>
    </w:p>
    <w:p w14:paraId="7D1E51BD" w14:textId="77777777" w:rsidR="009C1CD1" w:rsidRPr="0098505E" w:rsidRDefault="009C1CD1" w:rsidP="009C1CD1">
      <w:pPr>
        <w:pStyle w:val="Bezproreda"/>
        <w:rPr>
          <w:rFonts w:ascii="Times New Roman" w:hAnsi="Times New Roman"/>
        </w:rPr>
      </w:pPr>
      <w:r w:rsidRPr="0098505E">
        <w:rPr>
          <w:rFonts w:ascii="Times New Roman" w:hAnsi="Times New Roman"/>
        </w:rPr>
        <w:t>U Glini 3.</w:t>
      </w:r>
      <w:r>
        <w:rPr>
          <w:rFonts w:ascii="Times New Roman" w:hAnsi="Times New Roman"/>
        </w:rPr>
        <w:t>rujna</w:t>
      </w:r>
      <w:r w:rsidRPr="0098505E">
        <w:rPr>
          <w:rFonts w:ascii="Times New Roman" w:hAnsi="Times New Roman"/>
        </w:rPr>
        <w:t xml:space="preserve"> 2026.. </w:t>
      </w:r>
    </w:p>
    <w:p w14:paraId="0F32B5FA" w14:textId="77777777" w:rsidR="009C1CD1" w:rsidRPr="0098505E" w:rsidRDefault="009C1CD1" w:rsidP="009C1CD1">
      <w:pPr>
        <w:pStyle w:val="Bezproreda"/>
        <w:ind w:firstLine="709"/>
        <w:rPr>
          <w:rFonts w:ascii="Times New Roman" w:hAnsi="Times New Roman"/>
        </w:rPr>
      </w:pPr>
    </w:p>
    <w:p w14:paraId="277BE41B" w14:textId="77777777" w:rsidR="009C1CD1" w:rsidRPr="0098505E" w:rsidRDefault="009C1CD1" w:rsidP="009C1CD1">
      <w:pPr>
        <w:pStyle w:val="Bezproreda"/>
        <w:jc w:val="both"/>
        <w:rPr>
          <w:rFonts w:ascii="Times New Roman" w:eastAsia="Times New Roman" w:hAnsi="Times New Roman"/>
          <w:b/>
          <w:bCs/>
          <w:lang w:eastAsia="ar-SA"/>
        </w:rPr>
      </w:pPr>
      <w:r w:rsidRPr="0098505E">
        <w:rPr>
          <w:rFonts w:ascii="Times New Roman" w:eastAsia="Times New Roman" w:hAnsi="Times New Roman"/>
          <w:b/>
          <w:bCs/>
          <w:lang w:eastAsia="ar-SA"/>
        </w:rPr>
        <w:t>RAVNATELJ:</w:t>
      </w:r>
    </w:p>
    <w:p w14:paraId="56EAA0B2" w14:textId="77777777" w:rsidR="009C1CD1" w:rsidRPr="0098505E" w:rsidRDefault="009C1CD1" w:rsidP="009C1CD1">
      <w:pPr>
        <w:pStyle w:val="Bezproreda"/>
        <w:jc w:val="both"/>
        <w:rPr>
          <w:rFonts w:ascii="Times New Roman" w:eastAsia="Times New Roman" w:hAnsi="Times New Roman"/>
          <w:b/>
          <w:bCs/>
          <w:lang w:eastAsia="ar-SA"/>
        </w:rPr>
      </w:pPr>
    </w:p>
    <w:p w14:paraId="0223B20C" w14:textId="77777777" w:rsidR="009C1CD1" w:rsidRPr="0098505E" w:rsidRDefault="009C1CD1" w:rsidP="009C1CD1">
      <w:pPr>
        <w:pStyle w:val="Bezproreda"/>
        <w:jc w:val="both"/>
        <w:rPr>
          <w:rFonts w:ascii="Times New Roman" w:eastAsia="Times New Roman" w:hAnsi="Times New Roman"/>
          <w:bCs/>
          <w:lang w:eastAsia="ar-SA"/>
        </w:rPr>
      </w:pPr>
      <w:proofErr w:type="spellStart"/>
      <w:r w:rsidRPr="0098505E">
        <w:rPr>
          <w:rFonts w:ascii="Times New Roman" w:eastAsia="Times New Roman" w:hAnsi="Times New Roman"/>
          <w:bCs/>
          <w:lang w:eastAsia="ar-SA"/>
        </w:rPr>
        <w:t>Srečko</w:t>
      </w:r>
      <w:proofErr w:type="spellEnd"/>
      <w:r w:rsidRPr="0098505E">
        <w:rPr>
          <w:rFonts w:ascii="Times New Roman" w:eastAsia="Times New Roman" w:hAnsi="Times New Roman"/>
          <w:bCs/>
          <w:lang w:eastAsia="ar-SA"/>
        </w:rPr>
        <w:t xml:space="preserve"> </w:t>
      </w:r>
      <w:proofErr w:type="spellStart"/>
      <w:r w:rsidRPr="0098505E">
        <w:rPr>
          <w:rFonts w:ascii="Times New Roman" w:eastAsia="Times New Roman" w:hAnsi="Times New Roman"/>
          <w:bCs/>
          <w:lang w:eastAsia="ar-SA"/>
        </w:rPr>
        <w:t>Pejaković,prof</w:t>
      </w:r>
      <w:proofErr w:type="spellEnd"/>
    </w:p>
    <w:p w14:paraId="2E72209F" w14:textId="77777777" w:rsidR="009C1CD1" w:rsidRPr="0098505E" w:rsidRDefault="009C1CD1" w:rsidP="009C1CD1">
      <w:pPr>
        <w:pStyle w:val="Bezproreda"/>
        <w:jc w:val="both"/>
        <w:rPr>
          <w:rFonts w:ascii="Times New Roman" w:eastAsia="Times New Roman" w:hAnsi="Times New Roman"/>
          <w:b/>
          <w:bCs/>
          <w:lang w:eastAsia="ar-SA"/>
        </w:rPr>
      </w:pP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r w:rsidRPr="0098505E">
        <w:rPr>
          <w:rFonts w:ascii="Times New Roman" w:eastAsia="Times New Roman" w:hAnsi="Times New Roman"/>
          <w:b/>
          <w:bCs/>
          <w:lang w:eastAsia="ar-SA"/>
        </w:rPr>
        <w:tab/>
      </w:r>
    </w:p>
    <w:p w14:paraId="6B5A3852" w14:textId="77777777" w:rsidR="00B05C69" w:rsidRDefault="00B05C69"/>
    <w:sectPr w:rsidR="00B05C69" w:rsidSect="00B05C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CD1"/>
    <w:rsid w:val="001E212A"/>
    <w:rsid w:val="002475EA"/>
    <w:rsid w:val="00665978"/>
    <w:rsid w:val="009C1CD1"/>
    <w:rsid w:val="00B05C69"/>
    <w:rsid w:val="00BE600A"/>
    <w:rsid w:val="00CB34E7"/>
    <w:rsid w:val="00D45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52AA5"/>
  <w15:docId w15:val="{FF9E0932-CF52-43B4-BD59-2E6364B2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CD1"/>
    <w:pPr>
      <w:spacing w:after="0" w:line="240" w:lineRule="auto"/>
    </w:pPr>
    <w:rPr>
      <w:rFonts w:ascii="Times New Roman" w:eastAsia="Times New Roman" w:hAnsi="Times New Roman" w:cs="Times New Roman"/>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rsid w:val="009C1CD1"/>
    <w:rPr>
      <w:color w:val="0000FF"/>
      <w:u w:val="single"/>
    </w:rPr>
  </w:style>
  <w:style w:type="paragraph" w:styleId="Bezproreda">
    <w:name w:val="No Spacing"/>
    <w:uiPriority w:val="1"/>
    <w:qFormat/>
    <w:rsid w:val="009C1CD1"/>
    <w:pPr>
      <w:spacing w:after="0" w:line="240" w:lineRule="auto"/>
    </w:pPr>
    <w:rPr>
      <w:rFonts w:ascii="Calibri" w:eastAsia="Calibri" w:hAnsi="Calibri" w:cs="Times New Roman"/>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ranitelji.gov.hr/zaposljavanje-843/843" TargetMode="External"/><Relationship Id="rId4" Type="http://schemas.openxmlformats.org/officeDocument/2006/relationships/hyperlink" Target="https://branitelji.gov.hr/zaposljavanje-843/843"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1151</Words>
  <Characters>6564</Characters>
  <Application>Microsoft Office Word</Application>
  <DocSecurity>0</DocSecurity>
  <Lines>54</Lines>
  <Paragraphs>15</Paragraphs>
  <ScaleCrop>false</ScaleCrop>
  <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Ravnatelj</dc:creator>
  <cp:lastModifiedBy>Ana Sremic-Naglic</cp:lastModifiedBy>
  <cp:revision>3</cp:revision>
  <cp:lastPrinted>2026-09-03T09:12:00Z</cp:lastPrinted>
  <dcterms:created xsi:type="dcterms:W3CDTF">2026-09-03T09:30:00Z</dcterms:created>
  <dcterms:modified xsi:type="dcterms:W3CDTF">2026-09-03T09:38:00Z</dcterms:modified>
</cp:coreProperties>
</file>